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A97A76" w14:textId="5EE7AD57" w:rsidR="00562687" w:rsidRDefault="00562687" w:rsidP="00BD4FD0">
      <w:pPr>
        <w:rPr>
          <w:rFonts w:ascii="Arial" w:hAnsi="Arial" w:cs="Arial"/>
          <w:b/>
          <w:bCs/>
          <w:sz w:val="24"/>
          <w:szCs w:val="24"/>
        </w:rPr>
      </w:pPr>
      <w:bookmarkStart w:id="0" w:name="_GoBack"/>
      <w:bookmarkEnd w:id="0"/>
      <w:r>
        <w:rPr>
          <w:noProof/>
          <w:lang w:eastAsia="nl-NL"/>
        </w:rPr>
        <w:drawing>
          <wp:inline distT="0" distB="0" distL="0" distR="0" wp14:anchorId="699D8EAA" wp14:editId="5C76F595">
            <wp:extent cx="2164080" cy="807720"/>
            <wp:effectExtent l="0" t="0" r="7620" b="0"/>
            <wp:docPr id="1" name="Afbeelding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64080" cy="807720"/>
                    </a:xfrm>
                    <a:prstGeom prst="rect">
                      <a:avLst/>
                    </a:prstGeom>
                    <a:noFill/>
                    <a:ln>
                      <a:noFill/>
                    </a:ln>
                  </pic:spPr>
                </pic:pic>
              </a:graphicData>
            </a:graphic>
          </wp:inline>
        </w:drawing>
      </w:r>
      <w:r w:rsidR="00D16D35">
        <w:rPr>
          <w:rFonts w:ascii="Arial" w:hAnsi="Arial" w:cs="Arial"/>
          <w:b/>
          <w:bCs/>
          <w:sz w:val="24"/>
          <w:szCs w:val="24"/>
        </w:rPr>
        <w:t xml:space="preserve"> </w:t>
      </w:r>
      <w:r w:rsidR="00F00373">
        <w:rPr>
          <w:rFonts w:ascii="Arial" w:hAnsi="Arial" w:cs="Arial"/>
          <w:b/>
          <w:bCs/>
          <w:noProof/>
          <w:sz w:val="24"/>
          <w:szCs w:val="24"/>
          <w:lang w:eastAsia="nl-NL"/>
        </w:rPr>
        <w:drawing>
          <wp:inline distT="0" distB="0" distL="0" distR="0" wp14:anchorId="78F1D22C" wp14:editId="672D6916">
            <wp:extent cx="2920032" cy="84582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IB-logo-cmyk_300dpi.jpg"/>
                    <pic:cNvPicPr/>
                  </pic:nvPicPr>
                  <pic:blipFill rotWithShape="1">
                    <a:blip r:embed="rId8" cstate="print">
                      <a:extLst>
                        <a:ext uri="{28A0092B-C50C-407E-A947-70E740481C1C}">
                          <a14:useLocalDpi xmlns:a14="http://schemas.microsoft.com/office/drawing/2010/main" val="0"/>
                        </a:ext>
                      </a:extLst>
                    </a:blip>
                    <a:srcRect t="35542" b="37666"/>
                    <a:stretch/>
                  </pic:blipFill>
                  <pic:spPr bwMode="auto">
                    <a:xfrm>
                      <a:off x="0" y="0"/>
                      <a:ext cx="3033458" cy="878675"/>
                    </a:xfrm>
                    <a:prstGeom prst="rect">
                      <a:avLst/>
                    </a:prstGeom>
                    <a:ln>
                      <a:noFill/>
                    </a:ln>
                    <a:extLst>
                      <a:ext uri="{53640926-AAD7-44D8-BBD7-CCE9431645EC}">
                        <a14:shadowObscured xmlns:a14="http://schemas.microsoft.com/office/drawing/2010/main"/>
                      </a:ext>
                    </a:extLst>
                  </pic:spPr>
                </pic:pic>
              </a:graphicData>
            </a:graphic>
          </wp:inline>
        </w:drawing>
      </w:r>
    </w:p>
    <w:p w14:paraId="31CBF9CD" w14:textId="77777777" w:rsidR="00562687" w:rsidRDefault="00562687" w:rsidP="00BD4FD0">
      <w:pPr>
        <w:rPr>
          <w:rFonts w:ascii="Arial" w:hAnsi="Arial" w:cs="Arial"/>
          <w:b/>
          <w:bCs/>
          <w:sz w:val="24"/>
          <w:szCs w:val="24"/>
        </w:rPr>
      </w:pPr>
    </w:p>
    <w:p w14:paraId="793B0DC1" w14:textId="77777777" w:rsidR="00264DD5" w:rsidRDefault="00264DD5" w:rsidP="00BD4FD0">
      <w:pPr>
        <w:rPr>
          <w:rFonts w:ascii="Arial" w:hAnsi="Arial" w:cs="Arial"/>
          <w:b/>
          <w:bCs/>
          <w:sz w:val="24"/>
          <w:szCs w:val="24"/>
        </w:rPr>
      </w:pPr>
    </w:p>
    <w:p w14:paraId="698B8E9C" w14:textId="77777777" w:rsidR="00BF7AF1" w:rsidRDefault="00C916E6" w:rsidP="00BD4FD0">
      <w:pPr>
        <w:rPr>
          <w:rFonts w:ascii="Arial" w:hAnsi="Arial" w:cs="Arial"/>
          <w:b/>
          <w:bCs/>
          <w:sz w:val="24"/>
          <w:szCs w:val="24"/>
        </w:rPr>
      </w:pPr>
      <w:r>
        <w:rPr>
          <w:rFonts w:ascii="Arial" w:hAnsi="Arial" w:cs="Arial"/>
          <w:b/>
          <w:bCs/>
          <w:sz w:val="24"/>
          <w:szCs w:val="24"/>
        </w:rPr>
        <w:t>Partnerschap BCT en RIB Software brengt geautomatiseerde factuurwerking en ERP samen in de cloud</w:t>
      </w:r>
    </w:p>
    <w:p w14:paraId="29EAED49" w14:textId="77777777" w:rsidR="00BF7AF1" w:rsidRPr="00562687" w:rsidRDefault="00BF7AF1" w:rsidP="00BD4FD0">
      <w:pPr>
        <w:rPr>
          <w:rFonts w:ascii="Arial" w:hAnsi="Arial" w:cs="Arial"/>
          <w:b/>
          <w:bCs/>
          <w:sz w:val="24"/>
          <w:szCs w:val="24"/>
        </w:rPr>
      </w:pPr>
    </w:p>
    <w:p w14:paraId="349DD19A" w14:textId="4BC54A5F" w:rsidR="00443A52" w:rsidRPr="00443A52" w:rsidRDefault="00264DD5" w:rsidP="00443A52">
      <w:pPr>
        <w:rPr>
          <w:rFonts w:ascii="Arial" w:hAnsi="Arial" w:cs="Arial"/>
          <w:sz w:val="24"/>
          <w:szCs w:val="24"/>
        </w:rPr>
      </w:pPr>
      <w:r>
        <w:rPr>
          <w:rFonts w:ascii="Arial" w:hAnsi="Arial" w:cs="Arial"/>
          <w:i/>
          <w:sz w:val="24"/>
          <w:szCs w:val="24"/>
        </w:rPr>
        <w:t xml:space="preserve">Sittard, </w:t>
      </w:r>
      <w:r w:rsidR="00607578">
        <w:rPr>
          <w:rFonts w:ascii="Arial" w:hAnsi="Arial" w:cs="Arial"/>
          <w:i/>
          <w:sz w:val="24"/>
          <w:szCs w:val="24"/>
        </w:rPr>
        <w:t>2</w:t>
      </w:r>
      <w:r w:rsidR="00E833F4">
        <w:rPr>
          <w:rFonts w:ascii="Arial" w:hAnsi="Arial" w:cs="Arial"/>
          <w:i/>
          <w:sz w:val="24"/>
          <w:szCs w:val="24"/>
        </w:rPr>
        <w:t xml:space="preserve"> </w:t>
      </w:r>
      <w:r w:rsidR="009E321D">
        <w:rPr>
          <w:rFonts w:ascii="Arial" w:hAnsi="Arial" w:cs="Arial"/>
          <w:i/>
          <w:sz w:val="24"/>
          <w:szCs w:val="24"/>
        </w:rPr>
        <w:t xml:space="preserve">maart </w:t>
      </w:r>
      <w:r w:rsidR="00E833F4">
        <w:rPr>
          <w:rFonts w:ascii="Arial" w:hAnsi="Arial" w:cs="Arial"/>
          <w:i/>
          <w:sz w:val="24"/>
          <w:szCs w:val="24"/>
        </w:rPr>
        <w:t xml:space="preserve">2020 </w:t>
      </w:r>
      <w:r>
        <w:rPr>
          <w:rFonts w:ascii="Arial" w:hAnsi="Arial" w:cs="Arial"/>
          <w:sz w:val="24"/>
          <w:szCs w:val="24"/>
        </w:rPr>
        <w:t>–</w:t>
      </w:r>
      <w:r w:rsidR="00443A52">
        <w:rPr>
          <w:rFonts w:ascii="Arial" w:hAnsi="Arial" w:cs="Arial"/>
          <w:sz w:val="24"/>
          <w:szCs w:val="24"/>
        </w:rPr>
        <w:t xml:space="preserve"> </w:t>
      </w:r>
      <w:hyperlink r:id="rId9" w:history="1">
        <w:r w:rsidR="00443A52" w:rsidRPr="009E321D">
          <w:rPr>
            <w:rStyle w:val="Hyperlink"/>
            <w:rFonts w:ascii="Arial" w:hAnsi="Arial" w:cs="Arial"/>
            <w:sz w:val="24"/>
            <w:szCs w:val="24"/>
          </w:rPr>
          <w:t>BCT</w:t>
        </w:r>
      </w:hyperlink>
      <w:r w:rsidR="00443A52" w:rsidRPr="00443A52">
        <w:rPr>
          <w:rFonts w:ascii="Arial" w:hAnsi="Arial" w:cs="Arial"/>
          <w:sz w:val="24"/>
          <w:szCs w:val="24"/>
        </w:rPr>
        <w:t>, specialist in Enterprise Information Management, heeft een samenwerking</w:t>
      </w:r>
      <w:r w:rsidR="001A228B">
        <w:rPr>
          <w:rFonts w:ascii="Arial" w:hAnsi="Arial" w:cs="Arial"/>
          <w:sz w:val="24"/>
          <w:szCs w:val="24"/>
        </w:rPr>
        <w:t>s</w:t>
      </w:r>
      <w:r w:rsidR="00443A52" w:rsidRPr="00443A52">
        <w:rPr>
          <w:rFonts w:ascii="Arial" w:hAnsi="Arial" w:cs="Arial"/>
          <w:sz w:val="24"/>
          <w:szCs w:val="24"/>
        </w:rPr>
        <w:t>overeenkomst getekend met RIB Software, een van oorspro</w:t>
      </w:r>
      <w:r w:rsidR="00CF64C9">
        <w:rPr>
          <w:rFonts w:ascii="Arial" w:hAnsi="Arial" w:cs="Arial"/>
          <w:sz w:val="24"/>
          <w:szCs w:val="24"/>
        </w:rPr>
        <w:t>ng Duitse leverancier van cloud</w:t>
      </w:r>
      <w:r w:rsidR="00443A52" w:rsidRPr="00443A52">
        <w:rPr>
          <w:rFonts w:ascii="Arial" w:hAnsi="Arial" w:cs="Arial"/>
          <w:sz w:val="24"/>
          <w:szCs w:val="24"/>
        </w:rPr>
        <w:t xml:space="preserve">-oplossingen voor de bouwsector. Dit houdt in dat </w:t>
      </w:r>
      <w:hyperlink r:id="rId10" w:history="1">
        <w:r w:rsidR="00443A52" w:rsidRPr="009E321D">
          <w:rPr>
            <w:rStyle w:val="Hyperlink"/>
            <w:rFonts w:ascii="Arial" w:hAnsi="Arial" w:cs="Arial"/>
            <w:sz w:val="24"/>
            <w:szCs w:val="24"/>
          </w:rPr>
          <w:t>RIB Software</w:t>
        </w:r>
      </w:hyperlink>
      <w:r w:rsidR="00443A52" w:rsidRPr="00443A52">
        <w:rPr>
          <w:rFonts w:ascii="Arial" w:hAnsi="Arial" w:cs="Arial"/>
          <w:sz w:val="24"/>
          <w:szCs w:val="24"/>
        </w:rPr>
        <w:t xml:space="preserve"> zijn </w:t>
      </w:r>
      <w:r w:rsidR="00370B8D">
        <w:rPr>
          <w:rFonts w:ascii="Arial" w:hAnsi="Arial" w:cs="Arial"/>
          <w:sz w:val="24"/>
          <w:szCs w:val="24"/>
        </w:rPr>
        <w:t>technologieplatform</w:t>
      </w:r>
      <w:r w:rsidR="00443A52" w:rsidRPr="00443A52">
        <w:rPr>
          <w:rFonts w:ascii="Arial" w:hAnsi="Arial" w:cs="Arial"/>
          <w:sz w:val="24"/>
          <w:szCs w:val="24"/>
        </w:rPr>
        <w:t xml:space="preserve"> uitbreidt met de </w:t>
      </w:r>
      <w:proofErr w:type="spellStart"/>
      <w:r w:rsidR="00443A52" w:rsidRPr="00443A52">
        <w:rPr>
          <w:rFonts w:ascii="Arial" w:hAnsi="Arial" w:cs="Arial"/>
          <w:sz w:val="24"/>
          <w:szCs w:val="24"/>
        </w:rPr>
        <w:t>cloudgebaseerde</w:t>
      </w:r>
      <w:proofErr w:type="spellEnd"/>
      <w:r w:rsidR="00443A52" w:rsidRPr="00443A52">
        <w:rPr>
          <w:rFonts w:ascii="Arial" w:hAnsi="Arial" w:cs="Arial"/>
          <w:sz w:val="24"/>
          <w:szCs w:val="24"/>
        </w:rPr>
        <w:t xml:space="preserve"> </w:t>
      </w:r>
      <w:proofErr w:type="spellStart"/>
      <w:r w:rsidR="00443A52" w:rsidRPr="00443A52">
        <w:rPr>
          <w:rFonts w:ascii="Arial" w:hAnsi="Arial" w:cs="Arial"/>
          <w:sz w:val="24"/>
          <w:szCs w:val="24"/>
        </w:rPr>
        <w:t>capture</w:t>
      </w:r>
      <w:proofErr w:type="spellEnd"/>
      <w:r w:rsidR="00443A52" w:rsidRPr="00443A52">
        <w:rPr>
          <w:rFonts w:ascii="Arial" w:hAnsi="Arial" w:cs="Arial"/>
          <w:sz w:val="24"/>
          <w:szCs w:val="24"/>
        </w:rPr>
        <w:t xml:space="preserve">-oplossing </w:t>
      </w:r>
      <w:r w:rsidR="00370B8D" w:rsidRPr="00443A52">
        <w:rPr>
          <w:rFonts w:ascii="Arial" w:hAnsi="Arial" w:cs="Arial"/>
          <w:sz w:val="24"/>
          <w:szCs w:val="24"/>
        </w:rPr>
        <w:t xml:space="preserve">van BCT </w:t>
      </w:r>
      <w:r w:rsidR="00443A52" w:rsidRPr="00443A52">
        <w:rPr>
          <w:rFonts w:ascii="Arial" w:hAnsi="Arial" w:cs="Arial"/>
          <w:sz w:val="24"/>
          <w:szCs w:val="24"/>
        </w:rPr>
        <w:t xml:space="preserve">voor het eenvoudig verwerken van facturen. De </w:t>
      </w:r>
      <w:proofErr w:type="spellStart"/>
      <w:r w:rsidR="00443A52" w:rsidRPr="00443A52">
        <w:rPr>
          <w:rFonts w:ascii="Arial" w:hAnsi="Arial" w:cs="Arial"/>
          <w:sz w:val="24"/>
          <w:szCs w:val="24"/>
        </w:rPr>
        <w:t>capture</w:t>
      </w:r>
      <w:proofErr w:type="spellEnd"/>
      <w:r w:rsidR="00443A52" w:rsidRPr="00443A52">
        <w:rPr>
          <w:rFonts w:ascii="Arial" w:hAnsi="Arial" w:cs="Arial"/>
          <w:sz w:val="24"/>
          <w:szCs w:val="24"/>
        </w:rPr>
        <w:t xml:space="preserve">-software van BCT wordt daarmee integraal onderdeel van het RIB-platform. </w:t>
      </w:r>
    </w:p>
    <w:p w14:paraId="257ED0BF" w14:textId="77777777" w:rsidR="00443A52" w:rsidRDefault="00443A52" w:rsidP="00443A52">
      <w:pPr>
        <w:rPr>
          <w:rFonts w:ascii="Arial" w:hAnsi="Arial" w:cs="Arial"/>
          <w:sz w:val="24"/>
          <w:szCs w:val="24"/>
        </w:rPr>
      </w:pPr>
    </w:p>
    <w:p w14:paraId="0D1AF406" w14:textId="77777777" w:rsidR="00C916E6" w:rsidRPr="00C916E6" w:rsidRDefault="00C916E6" w:rsidP="00443A52">
      <w:pPr>
        <w:rPr>
          <w:rFonts w:ascii="Arial" w:hAnsi="Arial" w:cs="Arial"/>
          <w:b/>
          <w:sz w:val="24"/>
          <w:szCs w:val="24"/>
        </w:rPr>
      </w:pPr>
      <w:r w:rsidRPr="00C916E6">
        <w:rPr>
          <w:rFonts w:ascii="Arial" w:hAnsi="Arial" w:cs="Arial"/>
          <w:b/>
          <w:sz w:val="24"/>
          <w:szCs w:val="24"/>
        </w:rPr>
        <w:t>Eén allesomvattende oplossing</w:t>
      </w:r>
    </w:p>
    <w:p w14:paraId="5E104C57" w14:textId="77777777" w:rsidR="00443A52" w:rsidRDefault="00443A52" w:rsidP="00443A52">
      <w:pPr>
        <w:rPr>
          <w:rFonts w:ascii="Arial" w:hAnsi="Arial" w:cs="Arial"/>
          <w:sz w:val="24"/>
          <w:szCs w:val="24"/>
        </w:rPr>
      </w:pPr>
      <w:r w:rsidRPr="00443A52">
        <w:rPr>
          <w:rFonts w:ascii="Arial" w:hAnsi="Arial" w:cs="Arial"/>
          <w:sz w:val="24"/>
          <w:szCs w:val="24"/>
        </w:rPr>
        <w:t>De bouwsector staat continu onder druk om efficiënter te werken en kosten van de bedrijfsvoering te reduceren. In de afgelopen jaren is er dan ook een forse digitaliserings</w:t>
      </w:r>
      <w:r w:rsidR="00E67A22">
        <w:rPr>
          <w:rFonts w:ascii="Arial" w:hAnsi="Arial" w:cs="Arial"/>
          <w:sz w:val="24"/>
          <w:szCs w:val="24"/>
        </w:rPr>
        <w:t>- en automatiserings</w:t>
      </w:r>
      <w:r w:rsidRPr="00443A52">
        <w:rPr>
          <w:rFonts w:ascii="Arial" w:hAnsi="Arial" w:cs="Arial"/>
          <w:sz w:val="24"/>
          <w:szCs w:val="24"/>
        </w:rPr>
        <w:t xml:space="preserve">slag gemaakt in deze sector. </w:t>
      </w:r>
      <w:r w:rsidR="00E67A22">
        <w:rPr>
          <w:rFonts w:ascii="Arial" w:hAnsi="Arial" w:cs="Arial"/>
          <w:sz w:val="24"/>
          <w:szCs w:val="24"/>
        </w:rPr>
        <w:t xml:space="preserve">En hoewel het aantal digitale facturen toeneemt, blijkt de automatische verwerking voor veel bouwondernemingen een uitdaging. </w:t>
      </w:r>
      <w:r w:rsidR="006C6A7B">
        <w:rPr>
          <w:rFonts w:ascii="Arial" w:hAnsi="Arial" w:cs="Arial"/>
          <w:sz w:val="24"/>
          <w:szCs w:val="24"/>
        </w:rPr>
        <w:t xml:space="preserve">Dat komt mede door de grote verscheidenheid aan formaten waarin de facturen worden verstuurd. Door de samenwerking tussen BCT en RIB Software ontstaat </w:t>
      </w:r>
      <w:r w:rsidR="006C6A7B" w:rsidRPr="006C6A7B">
        <w:rPr>
          <w:rFonts w:ascii="Arial" w:hAnsi="Arial" w:cs="Arial"/>
          <w:sz w:val="24"/>
          <w:szCs w:val="24"/>
        </w:rPr>
        <w:t xml:space="preserve">één allesomvattende oplossing die ervoor zorgt dat </w:t>
      </w:r>
      <w:r w:rsidR="001A228B">
        <w:rPr>
          <w:rFonts w:ascii="Arial" w:hAnsi="Arial" w:cs="Arial"/>
          <w:sz w:val="24"/>
          <w:szCs w:val="24"/>
        </w:rPr>
        <w:t xml:space="preserve">alle </w:t>
      </w:r>
      <w:r w:rsidR="006C6A7B" w:rsidRPr="006C6A7B">
        <w:rPr>
          <w:rFonts w:ascii="Arial" w:hAnsi="Arial" w:cs="Arial"/>
          <w:sz w:val="24"/>
          <w:szCs w:val="24"/>
        </w:rPr>
        <w:t>factuurgegevens efficiënt en accuraat verwerkt worden</w:t>
      </w:r>
      <w:r w:rsidR="006C6A7B">
        <w:rPr>
          <w:rFonts w:ascii="Arial" w:hAnsi="Arial" w:cs="Arial"/>
          <w:sz w:val="24"/>
          <w:szCs w:val="24"/>
        </w:rPr>
        <w:t>.</w:t>
      </w:r>
    </w:p>
    <w:p w14:paraId="324D8E5B" w14:textId="77777777" w:rsidR="001A228B" w:rsidRDefault="001A228B" w:rsidP="00443A52">
      <w:pPr>
        <w:rPr>
          <w:rFonts w:ascii="Arial" w:hAnsi="Arial" w:cs="Arial"/>
          <w:sz w:val="24"/>
          <w:szCs w:val="24"/>
        </w:rPr>
      </w:pPr>
    </w:p>
    <w:p w14:paraId="645B1059" w14:textId="77777777" w:rsidR="00C916E6" w:rsidRPr="00C916E6" w:rsidRDefault="00C916E6" w:rsidP="00443A52">
      <w:pPr>
        <w:rPr>
          <w:rFonts w:ascii="Arial" w:hAnsi="Arial" w:cs="Arial"/>
          <w:b/>
          <w:sz w:val="24"/>
          <w:szCs w:val="24"/>
        </w:rPr>
      </w:pPr>
      <w:r w:rsidRPr="00C916E6">
        <w:rPr>
          <w:rFonts w:ascii="Arial" w:hAnsi="Arial" w:cs="Arial"/>
          <w:b/>
          <w:sz w:val="24"/>
          <w:szCs w:val="24"/>
        </w:rPr>
        <w:t>Handmatig werk uitbannen</w:t>
      </w:r>
    </w:p>
    <w:p w14:paraId="148F17A0" w14:textId="583A3AB1" w:rsidR="001A228B" w:rsidRDefault="00264FA3" w:rsidP="00443A52">
      <w:pPr>
        <w:rPr>
          <w:rFonts w:ascii="Arial" w:hAnsi="Arial" w:cs="Arial"/>
          <w:sz w:val="24"/>
          <w:szCs w:val="24"/>
        </w:rPr>
      </w:pPr>
      <w:r>
        <w:rPr>
          <w:rFonts w:ascii="Arial" w:hAnsi="Arial" w:cs="Arial"/>
          <w:sz w:val="24"/>
          <w:szCs w:val="24"/>
        </w:rPr>
        <w:t xml:space="preserve">Eindgebruikers kunnen de facturen uploaden via het web-portaal van RIB Software. </w:t>
      </w:r>
      <w:r w:rsidRPr="00264FA3">
        <w:rPr>
          <w:rFonts w:ascii="Arial" w:hAnsi="Arial" w:cs="Arial"/>
          <w:sz w:val="24"/>
          <w:szCs w:val="24"/>
        </w:rPr>
        <w:t xml:space="preserve">De </w:t>
      </w:r>
      <w:proofErr w:type="spellStart"/>
      <w:r w:rsidRPr="00264FA3">
        <w:rPr>
          <w:rFonts w:ascii="Arial" w:hAnsi="Arial" w:cs="Arial"/>
          <w:sz w:val="24"/>
          <w:szCs w:val="24"/>
        </w:rPr>
        <w:t>capture</w:t>
      </w:r>
      <w:proofErr w:type="spellEnd"/>
      <w:r w:rsidRPr="00264FA3">
        <w:rPr>
          <w:rFonts w:ascii="Arial" w:hAnsi="Arial" w:cs="Arial"/>
          <w:sz w:val="24"/>
          <w:szCs w:val="24"/>
        </w:rPr>
        <w:t xml:space="preserve">-software van BCT leest automatisch de gegevens </w:t>
      </w:r>
      <w:r>
        <w:rPr>
          <w:rFonts w:ascii="Arial" w:hAnsi="Arial" w:cs="Arial"/>
          <w:sz w:val="24"/>
          <w:szCs w:val="24"/>
        </w:rPr>
        <w:t xml:space="preserve">tot op regelniveau uit. Hierbij wordt een zeer hoge herkenningsgraad gerealiseerd. Vervolgens worden de gegevens terug geleverd aan </w:t>
      </w:r>
      <w:r w:rsidR="00BF753E" w:rsidRPr="00BF753E">
        <w:rPr>
          <w:rFonts w:ascii="Arial" w:hAnsi="Arial" w:cs="Arial"/>
          <w:sz w:val="24"/>
          <w:szCs w:val="24"/>
        </w:rPr>
        <w:t>de ERP-component van het platform</w:t>
      </w:r>
      <w:r w:rsidR="00C916E6">
        <w:rPr>
          <w:rFonts w:ascii="Arial" w:hAnsi="Arial" w:cs="Arial"/>
          <w:sz w:val="24"/>
          <w:szCs w:val="24"/>
        </w:rPr>
        <w:t xml:space="preserve">, waardoor bijvoorbeeld de factuurinformatie kan worden </w:t>
      </w:r>
      <w:proofErr w:type="spellStart"/>
      <w:r w:rsidR="00C916E6">
        <w:rPr>
          <w:rFonts w:ascii="Arial" w:hAnsi="Arial" w:cs="Arial"/>
          <w:sz w:val="24"/>
          <w:szCs w:val="24"/>
        </w:rPr>
        <w:t>gematch</w:t>
      </w:r>
      <w:r w:rsidR="009E321D">
        <w:rPr>
          <w:rFonts w:ascii="Arial" w:hAnsi="Arial" w:cs="Arial"/>
          <w:sz w:val="24"/>
          <w:szCs w:val="24"/>
        </w:rPr>
        <w:t>t</w:t>
      </w:r>
      <w:proofErr w:type="spellEnd"/>
      <w:r w:rsidR="00C916E6">
        <w:rPr>
          <w:rFonts w:ascii="Arial" w:hAnsi="Arial" w:cs="Arial"/>
          <w:sz w:val="24"/>
          <w:szCs w:val="24"/>
        </w:rPr>
        <w:t xml:space="preserve"> met inkooporders. Tevens kunnen direct goedkeuringsprocessen opgestart worden. Het resultaat is dat veel handmatige werkzaamheden worden uitgebannen en dat </w:t>
      </w:r>
      <w:r w:rsidR="009E321D">
        <w:rPr>
          <w:rFonts w:ascii="Arial" w:hAnsi="Arial" w:cs="Arial"/>
          <w:sz w:val="24"/>
          <w:szCs w:val="24"/>
        </w:rPr>
        <w:t xml:space="preserve">de </w:t>
      </w:r>
      <w:r w:rsidR="00C916E6">
        <w:rPr>
          <w:rFonts w:ascii="Arial" w:hAnsi="Arial" w:cs="Arial"/>
          <w:sz w:val="24"/>
          <w:szCs w:val="24"/>
        </w:rPr>
        <w:t xml:space="preserve">kans op fouten drastisch wordt </w:t>
      </w:r>
      <w:r w:rsidR="00607578">
        <w:rPr>
          <w:rFonts w:ascii="Arial" w:hAnsi="Arial" w:cs="Arial"/>
          <w:sz w:val="24"/>
          <w:szCs w:val="24"/>
        </w:rPr>
        <w:t>gereduceerd</w:t>
      </w:r>
      <w:r w:rsidR="00C916E6">
        <w:rPr>
          <w:rFonts w:ascii="Arial" w:hAnsi="Arial" w:cs="Arial"/>
          <w:sz w:val="24"/>
          <w:szCs w:val="24"/>
        </w:rPr>
        <w:t xml:space="preserve">. </w:t>
      </w:r>
    </w:p>
    <w:p w14:paraId="508A212D" w14:textId="77777777" w:rsidR="00C916E6" w:rsidRDefault="00C916E6" w:rsidP="00443A52">
      <w:pPr>
        <w:rPr>
          <w:rFonts w:ascii="Arial" w:hAnsi="Arial" w:cs="Arial"/>
          <w:sz w:val="24"/>
          <w:szCs w:val="24"/>
        </w:rPr>
      </w:pPr>
    </w:p>
    <w:p w14:paraId="5E27A332" w14:textId="1F11B34F" w:rsidR="00354765" w:rsidRPr="00354765" w:rsidRDefault="005478ED" w:rsidP="00443A52">
      <w:pPr>
        <w:rPr>
          <w:rFonts w:ascii="Arial" w:hAnsi="Arial" w:cs="Arial"/>
          <w:b/>
          <w:sz w:val="24"/>
          <w:szCs w:val="24"/>
        </w:rPr>
      </w:pPr>
      <w:r>
        <w:rPr>
          <w:rFonts w:ascii="Arial" w:hAnsi="Arial" w:cs="Arial"/>
          <w:b/>
          <w:sz w:val="24"/>
          <w:szCs w:val="24"/>
        </w:rPr>
        <w:t>Channel</w:t>
      </w:r>
      <w:r w:rsidRPr="00354765">
        <w:rPr>
          <w:rFonts w:ascii="Arial" w:hAnsi="Arial" w:cs="Arial"/>
          <w:b/>
          <w:sz w:val="24"/>
          <w:szCs w:val="24"/>
        </w:rPr>
        <w:t xml:space="preserve"> </w:t>
      </w:r>
      <w:r w:rsidR="00354765" w:rsidRPr="00354765">
        <w:rPr>
          <w:rFonts w:ascii="Arial" w:hAnsi="Arial" w:cs="Arial"/>
          <w:b/>
          <w:sz w:val="24"/>
          <w:szCs w:val="24"/>
        </w:rPr>
        <w:t>partners</w:t>
      </w:r>
    </w:p>
    <w:p w14:paraId="31ACABED" w14:textId="0B54C394" w:rsidR="001A228B" w:rsidRDefault="00C916E6" w:rsidP="00443A52">
      <w:pPr>
        <w:rPr>
          <w:rFonts w:ascii="Arial" w:hAnsi="Arial" w:cs="Arial"/>
          <w:sz w:val="24"/>
          <w:szCs w:val="24"/>
        </w:rPr>
      </w:pPr>
      <w:r>
        <w:rPr>
          <w:rFonts w:ascii="Arial" w:hAnsi="Arial" w:cs="Arial"/>
          <w:sz w:val="24"/>
          <w:szCs w:val="24"/>
        </w:rPr>
        <w:t>“</w:t>
      </w:r>
      <w:r w:rsidR="00C4726A" w:rsidRPr="00C4726A">
        <w:rPr>
          <w:rFonts w:ascii="Arial" w:hAnsi="Arial" w:cs="Arial"/>
          <w:sz w:val="24"/>
          <w:szCs w:val="24"/>
        </w:rPr>
        <w:t xml:space="preserve">Met </w:t>
      </w:r>
      <w:r w:rsidR="00CF64C9">
        <w:rPr>
          <w:rFonts w:ascii="Arial" w:hAnsi="Arial" w:cs="Arial"/>
          <w:sz w:val="24"/>
          <w:szCs w:val="24"/>
        </w:rPr>
        <w:t>zijn</w:t>
      </w:r>
      <w:r w:rsidR="00C4726A" w:rsidRPr="00C4726A">
        <w:rPr>
          <w:rFonts w:ascii="Arial" w:hAnsi="Arial" w:cs="Arial"/>
          <w:sz w:val="24"/>
          <w:szCs w:val="24"/>
        </w:rPr>
        <w:t xml:space="preserve"> </w:t>
      </w:r>
      <w:proofErr w:type="spellStart"/>
      <w:r w:rsidR="00C4726A" w:rsidRPr="00C4726A">
        <w:rPr>
          <w:rFonts w:ascii="Arial" w:hAnsi="Arial" w:cs="Arial"/>
          <w:sz w:val="24"/>
          <w:szCs w:val="24"/>
        </w:rPr>
        <w:t>capture</w:t>
      </w:r>
      <w:proofErr w:type="spellEnd"/>
      <w:r w:rsidR="00C4726A" w:rsidRPr="00C4726A">
        <w:rPr>
          <w:rFonts w:ascii="Arial" w:hAnsi="Arial" w:cs="Arial"/>
          <w:sz w:val="24"/>
          <w:szCs w:val="24"/>
        </w:rPr>
        <w:t xml:space="preserve">-oplossing realiseert BCT samen met </w:t>
      </w:r>
      <w:proofErr w:type="spellStart"/>
      <w:r w:rsidR="00541231">
        <w:rPr>
          <w:rFonts w:ascii="Arial" w:hAnsi="Arial" w:cs="Arial"/>
          <w:sz w:val="24"/>
          <w:szCs w:val="24"/>
        </w:rPr>
        <w:t>channel</w:t>
      </w:r>
      <w:proofErr w:type="spellEnd"/>
      <w:r w:rsidR="00541231" w:rsidRPr="00C4726A">
        <w:rPr>
          <w:rFonts w:ascii="Arial" w:hAnsi="Arial" w:cs="Arial"/>
          <w:sz w:val="24"/>
          <w:szCs w:val="24"/>
        </w:rPr>
        <w:t xml:space="preserve"> </w:t>
      </w:r>
      <w:r w:rsidR="00C4726A" w:rsidRPr="00C4726A">
        <w:rPr>
          <w:rFonts w:ascii="Arial" w:hAnsi="Arial" w:cs="Arial"/>
          <w:sz w:val="24"/>
          <w:szCs w:val="24"/>
        </w:rPr>
        <w:t xml:space="preserve">partner RIB </w:t>
      </w:r>
      <w:r w:rsidR="00C4726A">
        <w:rPr>
          <w:rFonts w:ascii="Arial" w:hAnsi="Arial" w:cs="Arial"/>
          <w:sz w:val="24"/>
          <w:szCs w:val="24"/>
        </w:rPr>
        <w:t>S</w:t>
      </w:r>
      <w:r w:rsidR="00C4726A" w:rsidRPr="00C4726A">
        <w:rPr>
          <w:rFonts w:ascii="Arial" w:hAnsi="Arial" w:cs="Arial"/>
          <w:sz w:val="24"/>
          <w:szCs w:val="24"/>
        </w:rPr>
        <w:t xml:space="preserve">oftware een cloud-platform waarbij je als eindklant en ontvanger van facturen geen omkijken meer hebt naar het herkennen van </w:t>
      </w:r>
      <w:r w:rsidR="00CF64C9">
        <w:rPr>
          <w:rFonts w:ascii="Arial" w:hAnsi="Arial" w:cs="Arial"/>
          <w:sz w:val="24"/>
          <w:szCs w:val="24"/>
        </w:rPr>
        <w:t>factuur</w:t>
      </w:r>
      <w:r w:rsidR="00C4726A" w:rsidRPr="00C4726A">
        <w:rPr>
          <w:rFonts w:ascii="Arial" w:hAnsi="Arial" w:cs="Arial"/>
          <w:sz w:val="24"/>
          <w:szCs w:val="24"/>
        </w:rPr>
        <w:t>gegevens</w:t>
      </w:r>
      <w:r w:rsidR="00CF64C9">
        <w:rPr>
          <w:rFonts w:ascii="Arial" w:hAnsi="Arial" w:cs="Arial"/>
          <w:sz w:val="24"/>
          <w:szCs w:val="24"/>
        </w:rPr>
        <w:t>.</w:t>
      </w:r>
      <w:r w:rsidR="00603A72">
        <w:rPr>
          <w:rFonts w:ascii="Arial" w:hAnsi="Arial" w:cs="Arial"/>
          <w:sz w:val="24"/>
          <w:szCs w:val="24"/>
        </w:rPr>
        <w:t xml:space="preserve"> </w:t>
      </w:r>
      <w:r w:rsidR="00603A72" w:rsidRPr="00882233">
        <w:rPr>
          <w:rFonts w:ascii="Arial" w:hAnsi="Arial" w:cs="Arial"/>
          <w:bCs/>
          <w:sz w:val="24"/>
          <w:szCs w:val="24"/>
          <w:lang w:eastAsia="nl-NL"/>
        </w:rPr>
        <w:t xml:space="preserve">Door </w:t>
      </w:r>
      <w:r w:rsidR="00EC0AA0" w:rsidRPr="00882233">
        <w:rPr>
          <w:rFonts w:ascii="Arial" w:hAnsi="Arial" w:cs="Arial"/>
          <w:bCs/>
          <w:sz w:val="24"/>
          <w:szCs w:val="24"/>
          <w:lang w:eastAsia="nl-NL"/>
        </w:rPr>
        <w:t>onze oplossing voor</w:t>
      </w:r>
      <w:r w:rsidR="00603A72" w:rsidRPr="00882233">
        <w:rPr>
          <w:rFonts w:ascii="Arial" w:hAnsi="Arial" w:cs="Arial"/>
          <w:bCs/>
          <w:sz w:val="24"/>
          <w:szCs w:val="24"/>
          <w:lang w:eastAsia="nl-NL"/>
        </w:rPr>
        <w:t xml:space="preserve"> factuurherkenning </w:t>
      </w:r>
      <w:r w:rsidR="00EC0AA0" w:rsidRPr="00882233">
        <w:rPr>
          <w:rFonts w:ascii="Arial" w:hAnsi="Arial" w:cs="Arial"/>
          <w:bCs/>
          <w:sz w:val="24"/>
          <w:szCs w:val="24"/>
          <w:lang w:eastAsia="nl-NL"/>
        </w:rPr>
        <w:t xml:space="preserve">met </w:t>
      </w:r>
      <w:r w:rsidR="00603A72" w:rsidRPr="00882233">
        <w:rPr>
          <w:rFonts w:ascii="Arial" w:hAnsi="Arial" w:cs="Arial"/>
          <w:bCs/>
          <w:sz w:val="24"/>
          <w:szCs w:val="24"/>
          <w:lang w:eastAsia="nl-NL"/>
        </w:rPr>
        <w:t>het platform</w:t>
      </w:r>
      <w:r w:rsidR="00EC0AA0" w:rsidRPr="00882233">
        <w:rPr>
          <w:rFonts w:ascii="Arial" w:hAnsi="Arial" w:cs="Arial"/>
          <w:bCs/>
          <w:sz w:val="24"/>
          <w:szCs w:val="24"/>
          <w:lang w:eastAsia="nl-NL"/>
        </w:rPr>
        <w:t xml:space="preserve"> van RIB Software te integreren</w:t>
      </w:r>
      <w:r w:rsidR="00603A72" w:rsidRPr="00882233">
        <w:rPr>
          <w:rFonts w:ascii="Arial" w:hAnsi="Arial" w:cs="Arial"/>
          <w:bCs/>
          <w:sz w:val="24"/>
          <w:szCs w:val="24"/>
          <w:lang w:eastAsia="nl-NL"/>
        </w:rPr>
        <w:t xml:space="preserve"> ontstaat een integrale oplossing</w:t>
      </w:r>
      <w:r w:rsidR="00CB10DB" w:rsidRPr="00603A72">
        <w:rPr>
          <w:rFonts w:ascii="Arial" w:hAnsi="Arial" w:cs="Arial"/>
          <w:sz w:val="24"/>
          <w:szCs w:val="24"/>
        </w:rPr>
        <w:t>”,</w:t>
      </w:r>
      <w:r w:rsidR="00882233">
        <w:rPr>
          <w:rFonts w:ascii="Arial" w:hAnsi="Arial" w:cs="Arial"/>
          <w:sz w:val="24"/>
          <w:szCs w:val="24"/>
        </w:rPr>
        <w:t xml:space="preserve"> </w:t>
      </w:r>
      <w:r w:rsidR="00CB10DB" w:rsidRPr="00603A72">
        <w:rPr>
          <w:rFonts w:ascii="Arial" w:hAnsi="Arial" w:cs="Arial"/>
          <w:sz w:val="24"/>
          <w:szCs w:val="24"/>
        </w:rPr>
        <w:t xml:space="preserve">zegt </w:t>
      </w:r>
      <w:r w:rsidR="00CD4BAE" w:rsidRPr="00603A72">
        <w:rPr>
          <w:rFonts w:ascii="Arial" w:hAnsi="Arial" w:cs="Arial"/>
          <w:sz w:val="24"/>
          <w:szCs w:val="24"/>
        </w:rPr>
        <w:t>Ralph Mastenbroek</w:t>
      </w:r>
      <w:r w:rsidR="00354765" w:rsidRPr="00603A72">
        <w:rPr>
          <w:rFonts w:ascii="Arial" w:hAnsi="Arial" w:cs="Arial"/>
          <w:sz w:val="24"/>
          <w:szCs w:val="24"/>
        </w:rPr>
        <w:t xml:space="preserve">, </w:t>
      </w:r>
      <w:r w:rsidR="00CB10DB" w:rsidRPr="00603A72">
        <w:rPr>
          <w:rFonts w:ascii="Arial" w:hAnsi="Arial" w:cs="Arial"/>
          <w:sz w:val="24"/>
          <w:szCs w:val="24"/>
        </w:rPr>
        <w:t xml:space="preserve">Business </w:t>
      </w:r>
      <w:r w:rsidR="00541231" w:rsidRPr="00603A72">
        <w:rPr>
          <w:rFonts w:ascii="Arial" w:hAnsi="Arial" w:cs="Arial"/>
          <w:sz w:val="24"/>
          <w:szCs w:val="24"/>
        </w:rPr>
        <w:t xml:space="preserve">Unit </w:t>
      </w:r>
      <w:r w:rsidR="00354765" w:rsidRPr="00603A72">
        <w:rPr>
          <w:rFonts w:ascii="Arial" w:hAnsi="Arial" w:cs="Arial"/>
          <w:sz w:val="24"/>
          <w:szCs w:val="24"/>
        </w:rPr>
        <w:t>Manager bij</w:t>
      </w:r>
      <w:r w:rsidR="00C4726A" w:rsidRPr="00603A72">
        <w:rPr>
          <w:rFonts w:ascii="Arial" w:hAnsi="Arial" w:cs="Arial"/>
          <w:sz w:val="24"/>
          <w:szCs w:val="24"/>
        </w:rPr>
        <w:t xml:space="preserve"> </w:t>
      </w:r>
      <w:r w:rsidR="00CB10DB" w:rsidRPr="00603A72">
        <w:rPr>
          <w:rFonts w:ascii="Arial" w:hAnsi="Arial" w:cs="Arial"/>
          <w:sz w:val="24"/>
          <w:szCs w:val="24"/>
        </w:rPr>
        <w:t>BCT</w:t>
      </w:r>
      <w:r w:rsidR="00354765">
        <w:rPr>
          <w:rFonts w:ascii="Arial" w:hAnsi="Arial" w:cs="Arial"/>
          <w:sz w:val="24"/>
          <w:szCs w:val="24"/>
        </w:rPr>
        <w:t xml:space="preserve">. “Op deze manier werken we </w:t>
      </w:r>
      <w:r w:rsidR="00EC0AA0">
        <w:rPr>
          <w:rFonts w:ascii="Arial" w:hAnsi="Arial" w:cs="Arial"/>
          <w:sz w:val="24"/>
          <w:szCs w:val="24"/>
        </w:rPr>
        <w:t xml:space="preserve">reeds </w:t>
      </w:r>
      <w:r w:rsidR="00354765">
        <w:rPr>
          <w:rFonts w:ascii="Arial" w:hAnsi="Arial" w:cs="Arial"/>
          <w:sz w:val="24"/>
          <w:szCs w:val="24"/>
        </w:rPr>
        <w:t xml:space="preserve">met </w:t>
      </w:r>
      <w:r w:rsidR="00EC0AA0">
        <w:rPr>
          <w:rFonts w:ascii="Arial" w:hAnsi="Arial" w:cs="Arial"/>
          <w:sz w:val="24"/>
          <w:szCs w:val="24"/>
        </w:rPr>
        <w:t xml:space="preserve">vele </w:t>
      </w:r>
      <w:proofErr w:type="spellStart"/>
      <w:r w:rsidR="00541231">
        <w:rPr>
          <w:rFonts w:ascii="Arial" w:hAnsi="Arial" w:cs="Arial"/>
          <w:sz w:val="24"/>
          <w:szCs w:val="24"/>
        </w:rPr>
        <w:t>channel</w:t>
      </w:r>
      <w:proofErr w:type="spellEnd"/>
      <w:r w:rsidR="00541231">
        <w:rPr>
          <w:rFonts w:ascii="Arial" w:hAnsi="Arial" w:cs="Arial"/>
          <w:sz w:val="24"/>
          <w:szCs w:val="24"/>
        </w:rPr>
        <w:t xml:space="preserve"> </w:t>
      </w:r>
      <w:r w:rsidR="00354765">
        <w:rPr>
          <w:rFonts w:ascii="Arial" w:hAnsi="Arial" w:cs="Arial"/>
          <w:sz w:val="24"/>
          <w:szCs w:val="24"/>
        </w:rPr>
        <w:t>partners succesvol samen in uiteenlopende sectoren. Met RIB Software voegen we een belangrijk</w:t>
      </w:r>
      <w:r w:rsidR="009E321D">
        <w:rPr>
          <w:rFonts w:ascii="Arial" w:hAnsi="Arial" w:cs="Arial"/>
          <w:sz w:val="24"/>
          <w:szCs w:val="24"/>
        </w:rPr>
        <w:t>e</w:t>
      </w:r>
      <w:r w:rsidR="00354765">
        <w:rPr>
          <w:rFonts w:ascii="Arial" w:hAnsi="Arial" w:cs="Arial"/>
          <w:sz w:val="24"/>
          <w:szCs w:val="24"/>
        </w:rPr>
        <w:t>, internationale partner toe aan ons netwerk en ik heb dan ook veel vertrouwen in onze samenwerking.”</w:t>
      </w:r>
    </w:p>
    <w:p w14:paraId="484C791D" w14:textId="77777777" w:rsidR="00562687" w:rsidRPr="00626A26" w:rsidRDefault="00562687" w:rsidP="00BD4FD0">
      <w:pPr>
        <w:rPr>
          <w:rFonts w:ascii="Arial" w:hAnsi="Arial" w:cs="Arial"/>
          <w:bCs/>
          <w:sz w:val="24"/>
          <w:szCs w:val="24"/>
          <w:lang w:eastAsia="nl-NL"/>
        </w:rPr>
      </w:pPr>
    </w:p>
    <w:p w14:paraId="38CF3B75" w14:textId="77777777" w:rsidR="00626A26" w:rsidRPr="007E46F7" w:rsidRDefault="00626A26" w:rsidP="00626A26">
      <w:pPr>
        <w:rPr>
          <w:rFonts w:ascii="Arial" w:hAnsi="Arial" w:cs="Arial"/>
          <w:bCs/>
          <w:sz w:val="20"/>
          <w:szCs w:val="24"/>
          <w:lang w:eastAsia="nl-NL"/>
        </w:rPr>
      </w:pPr>
      <w:r w:rsidRPr="007E46F7">
        <w:rPr>
          <w:rFonts w:ascii="Arial" w:hAnsi="Arial" w:cs="Arial"/>
          <w:bCs/>
          <w:sz w:val="20"/>
          <w:szCs w:val="24"/>
          <w:lang w:eastAsia="nl-NL"/>
        </w:rPr>
        <w:t>----</w:t>
      </w:r>
    </w:p>
    <w:p w14:paraId="0128BCE4" w14:textId="77777777" w:rsidR="00626A26" w:rsidRPr="007E46F7" w:rsidRDefault="00626A26" w:rsidP="00626A26">
      <w:pPr>
        <w:rPr>
          <w:rFonts w:ascii="Arial" w:hAnsi="Arial" w:cs="Arial"/>
          <w:bCs/>
          <w:sz w:val="20"/>
          <w:szCs w:val="24"/>
          <w:lang w:eastAsia="nl-NL"/>
        </w:rPr>
      </w:pPr>
      <w:r w:rsidRPr="007E46F7">
        <w:rPr>
          <w:rFonts w:ascii="Arial" w:hAnsi="Arial" w:cs="Arial"/>
          <w:b/>
          <w:bCs/>
          <w:sz w:val="20"/>
          <w:szCs w:val="24"/>
          <w:lang w:eastAsia="nl-NL"/>
        </w:rPr>
        <w:t>Over BCT</w:t>
      </w:r>
      <w:r w:rsidRPr="007E46F7">
        <w:rPr>
          <w:rFonts w:ascii="Arial" w:hAnsi="Arial" w:cs="Arial"/>
          <w:bCs/>
          <w:sz w:val="20"/>
          <w:szCs w:val="24"/>
          <w:lang w:eastAsia="nl-NL"/>
        </w:rPr>
        <w:br/>
        <w:t xml:space="preserve">BCT is ervan overtuigd dat grip op informatie bijdraagt aan een veilige, kansrijke en duurzame wereld. </w:t>
      </w:r>
      <w:r w:rsidRPr="007E46F7">
        <w:rPr>
          <w:rFonts w:ascii="Arial" w:hAnsi="Arial" w:cs="Arial"/>
          <w:bCs/>
          <w:sz w:val="20"/>
          <w:szCs w:val="24"/>
          <w:lang w:eastAsia="nl-NL"/>
        </w:rPr>
        <w:lastRenderedPageBreak/>
        <w:t xml:space="preserve">Met een team van ruim </w:t>
      </w:r>
      <w:r w:rsidR="00E14D03" w:rsidRPr="007E46F7">
        <w:rPr>
          <w:rFonts w:ascii="Arial" w:hAnsi="Arial" w:cs="Arial"/>
          <w:bCs/>
          <w:sz w:val="20"/>
          <w:szCs w:val="24"/>
          <w:lang w:eastAsia="nl-NL"/>
        </w:rPr>
        <w:t>1</w:t>
      </w:r>
      <w:r w:rsidR="00E14D03">
        <w:rPr>
          <w:rFonts w:ascii="Arial" w:hAnsi="Arial" w:cs="Arial"/>
          <w:bCs/>
          <w:sz w:val="20"/>
          <w:szCs w:val="24"/>
          <w:lang w:eastAsia="nl-NL"/>
        </w:rPr>
        <w:t>4</w:t>
      </w:r>
      <w:r w:rsidR="00E14D03" w:rsidRPr="007E46F7">
        <w:rPr>
          <w:rFonts w:ascii="Arial" w:hAnsi="Arial" w:cs="Arial"/>
          <w:bCs/>
          <w:sz w:val="20"/>
          <w:szCs w:val="24"/>
          <w:lang w:eastAsia="nl-NL"/>
        </w:rPr>
        <w:t xml:space="preserve">0 </w:t>
      </w:r>
      <w:r w:rsidRPr="007E46F7">
        <w:rPr>
          <w:rFonts w:ascii="Arial" w:hAnsi="Arial" w:cs="Arial"/>
          <w:bCs/>
          <w:sz w:val="20"/>
          <w:szCs w:val="24"/>
          <w:lang w:eastAsia="nl-NL"/>
        </w:rPr>
        <w:t xml:space="preserve">getalenteerde medewerkers optimaliseert BCT informatiemanagement bij organisaties aan de hand van het BCT Transitiemodel. Daarmee geeft BCT organisaties in vier overzichtelijke stappen een handvat in de groei naar een </w:t>
      </w:r>
      <w:proofErr w:type="spellStart"/>
      <w:r w:rsidRPr="007E46F7">
        <w:rPr>
          <w:rFonts w:ascii="Arial" w:hAnsi="Arial" w:cs="Arial"/>
          <w:bCs/>
          <w:sz w:val="20"/>
          <w:szCs w:val="24"/>
          <w:lang w:eastAsia="nl-NL"/>
        </w:rPr>
        <w:t>kennisgedreven</w:t>
      </w:r>
      <w:proofErr w:type="spellEnd"/>
      <w:r w:rsidRPr="007E46F7">
        <w:rPr>
          <w:rFonts w:ascii="Arial" w:hAnsi="Arial" w:cs="Arial"/>
          <w:bCs/>
          <w:sz w:val="20"/>
          <w:szCs w:val="24"/>
          <w:lang w:eastAsia="nl-NL"/>
        </w:rPr>
        <w:t xml:space="preserve"> organisatie om zo het maximale uit informatie te halen. Met haar blik gericht op de toekomst, maar met oog voor het huidige ambitie- en volwassenheidsniveau van organisaties, ontketent BCT een evolutie of een revolutie op het gebied van </w:t>
      </w:r>
      <w:proofErr w:type="spellStart"/>
      <w:r w:rsidRPr="007E46F7">
        <w:rPr>
          <w:rFonts w:ascii="Arial" w:hAnsi="Arial" w:cs="Arial"/>
          <w:bCs/>
          <w:sz w:val="20"/>
          <w:szCs w:val="24"/>
          <w:lang w:eastAsia="nl-NL"/>
        </w:rPr>
        <w:t>waardecreatie</w:t>
      </w:r>
      <w:proofErr w:type="spellEnd"/>
      <w:r w:rsidRPr="007E46F7">
        <w:rPr>
          <w:rFonts w:ascii="Arial" w:hAnsi="Arial" w:cs="Arial"/>
          <w:bCs/>
          <w:sz w:val="20"/>
          <w:szCs w:val="24"/>
          <w:lang w:eastAsia="nl-NL"/>
        </w:rPr>
        <w:t xml:space="preserve">. De specialist in informatiemanagement is een aanjager van innovatie en helpt organisaties hun bestaansrecht te borgen. Hiervoor zet BCT hoogwaardige Enterprise Information Managementtechnologie in waarmee dagelijks meer dan 150.000 eindgebruikers werken. Sinds de start ruim 30 jaar geleden, heeft BCT een klantportfolio opgebouwd van meer dan 800 organisaties in overheid, </w:t>
      </w:r>
      <w:proofErr w:type="spellStart"/>
      <w:r w:rsidRPr="007E46F7">
        <w:rPr>
          <w:rFonts w:ascii="Arial" w:hAnsi="Arial" w:cs="Arial"/>
          <w:bCs/>
          <w:sz w:val="20"/>
          <w:szCs w:val="24"/>
          <w:lang w:eastAsia="nl-NL"/>
        </w:rPr>
        <w:t>semi-overheid</w:t>
      </w:r>
      <w:proofErr w:type="spellEnd"/>
      <w:r w:rsidRPr="007E46F7">
        <w:rPr>
          <w:rFonts w:ascii="Arial" w:hAnsi="Arial" w:cs="Arial"/>
          <w:bCs/>
          <w:sz w:val="20"/>
          <w:szCs w:val="24"/>
          <w:lang w:eastAsia="nl-NL"/>
        </w:rPr>
        <w:t xml:space="preserve"> en het bedrijfsleven. Meer informatie is te vinden op </w:t>
      </w:r>
      <w:hyperlink r:id="rId11" w:history="1">
        <w:r w:rsidRPr="007E46F7">
          <w:rPr>
            <w:rStyle w:val="Hyperlink"/>
            <w:rFonts w:ascii="Arial" w:hAnsi="Arial" w:cs="Arial"/>
            <w:bCs/>
            <w:sz w:val="20"/>
            <w:szCs w:val="24"/>
            <w:lang w:eastAsia="nl-NL"/>
          </w:rPr>
          <w:t>https://www.bctsoftware.com/nl</w:t>
        </w:r>
      </w:hyperlink>
      <w:r w:rsidRPr="007E46F7">
        <w:rPr>
          <w:rFonts w:ascii="Arial" w:hAnsi="Arial" w:cs="Arial"/>
          <w:bCs/>
          <w:sz w:val="20"/>
          <w:szCs w:val="24"/>
          <w:lang w:eastAsia="nl-NL"/>
        </w:rPr>
        <w:t xml:space="preserve">. </w:t>
      </w:r>
    </w:p>
    <w:p w14:paraId="12E331F3" w14:textId="77777777" w:rsidR="00626A26" w:rsidRPr="007E46F7" w:rsidRDefault="00626A26" w:rsidP="00626A26">
      <w:pPr>
        <w:rPr>
          <w:rFonts w:ascii="Arial" w:hAnsi="Arial" w:cs="Arial"/>
          <w:bCs/>
          <w:sz w:val="20"/>
          <w:szCs w:val="24"/>
          <w:lang w:eastAsia="nl-NL"/>
        </w:rPr>
      </w:pPr>
    </w:p>
    <w:p w14:paraId="30FFF6D2" w14:textId="77777777" w:rsidR="00354765" w:rsidRPr="009E2C61" w:rsidRDefault="00354765" w:rsidP="00354765">
      <w:pPr>
        <w:rPr>
          <w:rFonts w:ascii="Arial" w:hAnsi="Arial" w:cs="Arial"/>
          <w:b/>
          <w:sz w:val="20"/>
          <w:szCs w:val="24"/>
        </w:rPr>
      </w:pPr>
      <w:r w:rsidRPr="009E2C61">
        <w:rPr>
          <w:rFonts w:ascii="Arial" w:hAnsi="Arial" w:cs="Arial"/>
          <w:b/>
          <w:sz w:val="20"/>
          <w:szCs w:val="24"/>
        </w:rPr>
        <w:t>Over de RIB-groep</w:t>
      </w:r>
    </w:p>
    <w:p w14:paraId="66AC9677" w14:textId="406A7219" w:rsidR="00354765" w:rsidRPr="009E2C61" w:rsidRDefault="00354765" w:rsidP="00354765">
      <w:pPr>
        <w:rPr>
          <w:rFonts w:ascii="Arial" w:hAnsi="Arial" w:cs="Arial"/>
          <w:sz w:val="20"/>
          <w:szCs w:val="24"/>
        </w:rPr>
      </w:pPr>
      <w:r w:rsidRPr="00CF64C9">
        <w:rPr>
          <w:rFonts w:ascii="Arial" w:hAnsi="Arial" w:cs="Arial"/>
          <w:sz w:val="20"/>
          <w:szCs w:val="24"/>
        </w:rPr>
        <w:t xml:space="preserve">Met meer dan 100.000 klanten is de RIB </w:t>
      </w:r>
      <w:r w:rsidR="00CF64C9" w:rsidRPr="00CF64C9">
        <w:rPr>
          <w:rFonts w:ascii="Arial" w:hAnsi="Arial" w:cs="Arial"/>
          <w:sz w:val="20"/>
          <w:szCs w:val="24"/>
        </w:rPr>
        <w:t>Software SE</w:t>
      </w:r>
      <w:r w:rsidRPr="00CF64C9">
        <w:rPr>
          <w:rFonts w:ascii="Arial" w:hAnsi="Arial" w:cs="Arial"/>
          <w:sz w:val="20"/>
          <w:szCs w:val="24"/>
        </w:rPr>
        <w:t>, gevestigd in Stuttgart, een van de grootste</w:t>
      </w:r>
      <w:r w:rsidRPr="009E2C61">
        <w:rPr>
          <w:rFonts w:ascii="Arial" w:hAnsi="Arial" w:cs="Arial"/>
          <w:sz w:val="20"/>
          <w:szCs w:val="24"/>
        </w:rPr>
        <w:t xml:space="preserve"> softwareleveranciers op het gebied van technische ERP-oplossingen voor de bouwsector. RIB, opgericht in 1961, heeft een leidende marktpositie in Duitsland verworven. 's Werelds grootste bouwbedrijven, overheidsdiensten, architectuur- en engineeringbedrijven, evenals grote bedrijven op het gebied van industriële en fabriekstechniek over de hele wereld optimaliseren hun planning- en bouwprocessen met behulp van RIB-softwaresystemen. RIB heeft vestigingen in de EMEA-, Noord-Amerika- en APAC-regio's. Meer informatie op: </w:t>
      </w:r>
      <w:hyperlink r:id="rId12" w:history="1">
        <w:r w:rsidR="009E321D" w:rsidRPr="009E2C61">
          <w:rPr>
            <w:rStyle w:val="Hyperlink"/>
            <w:sz w:val="20"/>
          </w:rPr>
          <w:t>www.rib-software.com</w:t>
        </w:r>
      </w:hyperlink>
      <w:r w:rsidRPr="009E2C61">
        <w:rPr>
          <w:rFonts w:ascii="Arial" w:hAnsi="Arial" w:cs="Arial"/>
          <w:sz w:val="20"/>
          <w:szCs w:val="24"/>
        </w:rPr>
        <w:t xml:space="preserve">. </w:t>
      </w:r>
    </w:p>
    <w:p w14:paraId="06152FF5" w14:textId="77777777" w:rsidR="00354765" w:rsidRDefault="00354765" w:rsidP="00626A26">
      <w:pPr>
        <w:rPr>
          <w:rFonts w:ascii="Arial" w:hAnsi="Arial" w:cs="Arial"/>
          <w:b/>
          <w:bCs/>
          <w:sz w:val="20"/>
          <w:szCs w:val="24"/>
          <w:lang w:eastAsia="nl-NL"/>
        </w:rPr>
      </w:pPr>
    </w:p>
    <w:p w14:paraId="75DD8831" w14:textId="220D0E48" w:rsidR="00354765" w:rsidRDefault="00607578" w:rsidP="00626A26">
      <w:pPr>
        <w:rPr>
          <w:rFonts w:ascii="Arial" w:hAnsi="Arial" w:cs="Arial"/>
          <w:b/>
          <w:bCs/>
          <w:sz w:val="20"/>
          <w:szCs w:val="24"/>
          <w:lang w:eastAsia="nl-NL"/>
        </w:rPr>
      </w:pPr>
      <w:r>
        <w:rPr>
          <w:rFonts w:ascii="Arial" w:hAnsi="Arial" w:cs="Arial"/>
          <w:b/>
          <w:bCs/>
          <w:sz w:val="20"/>
          <w:szCs w:val="24"/>
          <w:lang w:eastAsia="nl-NL"/>
        </w:rPr>
        <w:t>-----</w:t>
      </w:r>
    </w:p>
    <w:p w14:paraId="4EBEB6DC" w14:textId="77777777" w:rsidR="00626A26" w:rsidRPr="009E2C61" w:rsidRDefault="00626A26" w:rsidP="00626A26">
      <w:pPr>
        <w:rPr>
          <w:rFonts w:ascii="Arial" w:hAnsi="Arial" w:cs="Arial"/>
          <w:b/>
          <w:bCs/>
          <w:sz w:val="18"/>
          <w:szCs w:val="24"/>
          <w:lang w:eastAsia="nl-NL"/>
        </w:rPr>
      </w:pPr>
      <w:r w:rsidRPr="009E2C61">
        <w:rPr>
          <w:rFonts w:ascii="Arial" w:hAnsi="Arial" w:cs="Arial"/>
          <w:b/>
          <w:bCs/>
          <w:sz w:val="18"/>
          <w:szCs w:val="24"/>
          <w:lang w:eastAsia="nl-NL"/>
        </w:rPr>
        <w:t>Meer informatie</w:t>
      </w:r>
    </w:p>
    <w:p w14:paraId="057A07E4" w14:textId="77777777" w:rsidR="00626A26" w:rsidRPr="009E2C61" w:rsidRDefault="00626A26" w:rsidP="00626A26">
      <w:pPr>
        <w:rPr>
          <w:rFonts w:ascii="Arial" w:hAnsi="Arial" w:cs="Arial"/>
          <w:bCs/>
          <w:sz w:val="18"/>
          <w:szCs w:val="24"/>
          <w:lang w:eastAsia="nl-NL"/>
        </w:rPr>
      </w:pPr>
      <w:proofErr w:type="spellStart"/>
      <w:r w:rsidRPr="009E2C61">
        <w:rPr>
          <w:rFonts w:ascii="Arial" w:hAnsi="Arial" w:cs="Arial"/>
          <w:bCs/>
          <w:sz w:val="18"/>
          <w:szCs w:val="24"/>
          <w:lang w:eastAsia="nl-NL"/>
        </w:rPr>
        <w:t>Marcommit</w:t>
      </w:r>
      <w:proofErr w:type="spellEnd"/>
      <w:r w:rsidRPr="009E2C61">
        <w:rPr>
          <w:rFonts w:ascii="Arial" w:hAnsi="Arial" w:cs="Arial"/>
          <w:bCs/>
          <w:sz w:val="18"/>
          <w:szCs w:val="24"/>
          <w:lang w:eastAsia="nl-NL"/>
        </w:rPr>
        <w:t xml:space="preserve"> </w:t>
      </w:r>
    </w:p>
    <w:p w14:paraId="358D73DF" w14:textId="77777777" w:rsidR="00626A26" w:rsidRPr="009E2C61" w:rsidRDefault="009E321D" w:rsidP="00626A26">
      <w:pPr>
        <w:rPr>
          <w:rFonts w:ascii="Arial" w:hAnsi="Arial" w:cs="Arial"/>
          <w:bCs/>
          <w:sz w:val="18"/>
          <w:szCs w:val="24"/>
          <w:lang w:eastAsia="nl-NL"/>
        </w:rPr>
      </w:pPr>
      <w:r>
        <w:rPr>
          <w:rFonts w:ascii="Arial" w:hAnsi="Arial" w:cs="Arial"/>
          <w:bCs/>
          <w:sz w:val="18"/>
          <w:szCs w:val="24"/>
          <w:lang w:eastAsia="nl-NL"/>
        </w:rPr>
        <w:t xml:space="preserve">Arlieke Tammer </w:t>
      </w:r>
    </w:p>
    <w:p w14:paraId="0EA2F4C7" w14:textId="77777777" w:rsidR="00626A26" w:rsidRPr="009E2C61" w:rsidRDefault="00626A26" w:rsidP="00626A26">
      <w:pPr>
        <w:rPr>
          <w:rFonts w:ascii="Arial" w:hAnsi="Arial" w:cs="Arial"/>
          <w:bCs/>
          <w:sz w:val="18"/>
          <w:szCs w:val="24"/>
          <w:lang w:eastAsia="nl-NL"/>
        </w:rPr>
      </w:pPr>
      <w:r w:rsidRPr="009E2C61">
        <w:rPr>
          <w:rFonts w:ascii="Arial" w:hAnsi="Arial" w:cs="Arial"/>
          <w:bCs/>
          <w:sz w:val="18"/>
          <w:szCs w:val="24"/>
          <w:lang w:eastAsia="nl-NL"/>
        </w:rPr>
        <w:t xml:space="preserve">0355822730 </w:t>
      </w:r>
    </w:p>
    <w:p w14:paraId="1C9523B4" w14:textId="77777777" w:rsidR="00626A26" w:rsidRPr="009E2C61" w:rsidRDefault="00660161" w:rsidP="00626A26">
      <w:pPr>
        <w:rPr>
          <w:rFonts w:ascii="Arial" w:hAnsi="Arial" w:cs="Arial"/>
          <w:bCs/>
          <w:sz w:val="18"/>
          <w:szCs w:val="24"/>
          <w:lang w:eastAsia="nl-NL"/>
        </w:rPr>
      </w:pPr>
      <w:hyperlink r:id="rId13" w:history="1">
        <w:r w:rsidR="00626A26" w:rsidRPr="009E2C61">
          <w:rPr>
            <w:rStyle w:val="Hyperlink"/>
            <w:rFonts w:ascii="Arial" w:hAnsi="Arial" w:cs="Arial"/>
            <w:bCs/>
            <w:sz w:val="18"/>
            <w:szCs w:val="24"/>
            <w:lang w:eastAsia="nl-NL"/>
          </w:rPr>
          <w:t>bct@marcommit.nl</w:t>
        </w:r>
      </w:hyperlink>
    </w:p>
    <w:p w14:paraId="208766B7" w14:textId="77777777" w:rsidR="00626A26" w:rsidRPr="007E46F7" w:rsidRDefault="00626A26" w:rsidP="00626A26">
      <w:pPr>
        <w:rPr>
          <w:rFonts w:ascii="Arial" w:hAnsi="Arial" w:cs="Arial"/>
          <w:b/>
          <w:bCs/>
          <w:sz w:val="24"/>
          <w:szCs w:val="24"/>
          <w:lang w:eastAsia="nl-NL"/>
        </w:rPr>
      </w:pPr>
    </w:p>
    <w:p w14:paraId="057C4869" w14:textId="77777777" w:rsidR="00562687" w:rsidRPr="00562687" w:rsidRDefault="00562687" w:rsidP="00BD4FD0">
      <w:pPr>
        <w:rPr>
          <w:rFonts w:ascii="Arial" w:hAnsi="Arial" w:cs="Arial"/>
          <w:b/>
          <w:bCs/>
          <w:sz w:val="24"/>
          <w:szCs w:val="24"/>
          <w:lang w:eastAsia="nl-NL"/>
        </w:rPr>
      </w:pPr>
    </w:p>
    <w:p w14:paraId="0BF29407" w14:textId="77777777" w:rsidR="00562687" w:rsidRPr="00562687" w:rsidRDefault="00562687" w:rsidP="00BD4FD0">
      <w:pPr>
        <w:rPr>
          <w:rFonts w:ascii="Arial" w:hAnsi="Arial" w:cs="Arial"/>
          <w:b/>
          <w:bCs/>
          <w:sz w:val="24"/>
          <w:szCs w:val="24"/>
          <w:lang w:eastAsia="nl-NL"/>
        </w:rPr>
      </w:pPr>
    </w:p>
    <w:p w14:paraId="742586A3" w14:textId="77777777" w:rsidR="00562687" w:rsidRPr="00562687" w:rsidRDefault="00562687" w:rsidP="00BD4FD0">
      <w:pPr>
        <w:rPr>
          <w:rFonts w:ascii="Arial" w:hAnsi="Arial" w:cs="Arial"/>
          <w:b/>
          <w:bCs/>
          <w:sz w:val="24"/>
          <w:szCs w:val="24"/>
          <w:lang w:eastAsia="nl-NL"/>
        </w:rPr>
      </w:pPr>
    </w:p>
    <w:p w14:paraId="5EAB20F6" w14:textId="77777777" w:rsidR="00562687" w:rsidRPr="00562687" w:rsidRDefault="00562687" w:rsidP="00BD4FD0">
      <w:pPr>
        <w:rPr>
          <w:rFonts w:ascii="Arial" w:hAnsi="Arial" w:cs="Arial"/>
          <w:b/>
          <w:bCs/>
          <w:sz w:val="24"/>
          <w:szCs w:val="24"/>
          <w:lang w:eastAsia="nl-NL"/>
        </w:rPr>
      </w:pPr>
    </w:p>
    <w:sectPr w:rsidR="00562687" w:rsidRPr="0056268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4FD0"/>
    <w:rsid w:val="000040F4"/>
    <w:rsid w:val="00005D35"/>
    <w:rsid w:val="00071235"/>
    <w:rsid w:val="000A1706"/>
    <w:rsid w:val="00113CC2"/>
    <w:rsid w:val="00122BD9"/>
    <w:rsid w:val="00176508"/>
    <w:rsid w:val="001A228B"/>
    <w:rsid w:val="00234A6E"/>
    <w:rsid w:val="00243515"/>
    <w:rsid w:val="00264DD5"/>
    <w:rsid w:val="00264FA3"/>
    <w:rsid w:val="00277630"/>
    <w:rsid w:val="002C7D40"/>
    <w:rsid w:val="002D3E4E"/>
    <w:rsid w:val="00310FC9"/>
    <w:rsid w:val="00354765"/>
    <w:rsid w:val="00370B8D"/>
    <w:rsid w:val="00392A92"/>
    <w:rsid w:val="003A1961"/>
    <w:rsid w:val="003B16E5"/>
    <w:rsid w:val="003D5F16"/>
    <w:rsid w:val="00443A52"/>
    <w:rsid w:val="00464A09"/>
    <w:rsid w:val="004F6883"/>
    <w:rsid w:val="00541231"/>
    <w:rsid w:val="005478ED"/>
    <w:rsid w:val="00562687"/>
    <w:rsid w:val="00562706"/>
    <w:rsid w:val="005847A0"/>
    <w:rsid w:val="00603A72"/>
    <w:rsid w:val="00607578"/>
    <w:rsid w:val="00621952"/>
    <w:rsid w:val="00626A26"/>
    <w:rsid w:val="00633458"/>
    <w:rsid w:val="00650320"/>
    <w:rsid w:val="00660161"/>
    <w:rsid w:val="006C4A25"/>
    <w:rsid w:val="006C6A7B"/>
    <w:rsid w:val="00706694"/>
    <w:rsid w:val="00760D0C"/>
    <w:rsid w:val="007A7322"/>
    <w:rsid w:val="00882233"/>
    <w:rsid w:val="00914562"/>
    <w:rsid w:val="00971288"/>
    <w:rsid w:val="00971FCF"/>
    <w:rsid w:val="00986627"/>
    <w:rsid w:val="009A4C2E"/>
    <w:rsid w:val="009B3D66"/>
    <w:rsid w:val="009B5565"/>
    <w:rsid w:val="009E2C61"/>
    <w:rsid w:val="009E321D"/>
    <w:rsid w:val="00AD0478"/>
    <w:rsid w:val="00B840B8"/>
    <w:rsid w:val="00BD4FD0"/>
    <w:rsid w:val="00BF753E"/>
    <w:rsid w:val="00BF7AF1"/>
    <w:rsid w:val="00C25F9B"/>
    <w:rsid w:val="00C4726A"/>
    <w:rsid w:val="00C916E6"/>
    <w:rsid w:val="00CB10DB"/>
    <w:rsid w:val="00CD4BAE"/>
    <w:rsid w:val="00CF64C9"/>
    <w:rsid w:val="00D06743"/>
    <w:rsid w:val="00D1075A"/>
    <w:rsid w:val="00D16D35"/>
    <w:rsid w:val="00D35729"/>
    <w:rsid w:val="00D50CA8"/>
    <w:rsid w:val="00D907C1"/>
    <w:rsid w:val="00D917BB"/>
    <w:rsid w:val="00DA4D60"/>
    <w:rsid w:val="00DD19BE"/>
    <w:rsid w:val="00E14D03"/>
    <w:rsid w:val="00E67A22"/>
    <w:rsid w:val="00E833F4"/>
    <w:rsid w:val="00E85409"/>
    <w:rsid w:val="00EA38BF"/>
    <w:rsid w:val="00EC0AA0"/>
    <w:rsid w:val="00F00373"/>
    <w:rsid w:val="00F53659"/>
    <w:rsid w:val="00F6301E"/>
    <w:rsid w:val="00F87EB9"/>
    <w:rsid w:val="00FA73AD"/>
    <w:rsid w:val="00FF193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99D006"/>
  <w15:chartTrackingRefBased/>
  <w15:docId w15:val="{4C758E1C-7AF8-49EB-975A-CCBD21881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BD4FD0"/>
    <w:pPr>
      <w:spacing w:after="0" w:line="240" w:lineRule="auto"/>
    </w:pPr>
    <w:rPr>
      <w:rFonts w:ascii="Calibri" w:hAnsi="Calibri" w:cs="Calibr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562687"/>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62687"/>
    <w:rPr>
      <w:rFonts w:ascii="Segoe UI" w:hAnsi="Segoe UI" w:cs="Segoe UI"/>
      <w:sz w:val="18"/>
      <w:szCs w:val="18"/>
    </w:rPr>
  </w:style>
  <w:style w:type="character" w:styleId="Hyperlink">
    <w:name w:val="Hyperlink"/>
    <w:basedOn w:val="Absatz-Standardschriftart"/>
    <w:uiPriority w:val="99"/>
    <w:unhideWhenUsed/>
    <w:rsid w:val="003A1961"/>
    <w:rPr>
      <w:color w:val="0563C1" w:themeColor="hyperlink"/>
      <w:u w:val="single"/>
    </w:rPr>
  </w:style>
  <w:style w:type="character" w:customStyle="1" w:styleId="NichtaufgelsteErwhnung1">
    <w:name w:val="Nicht aufgelöste Erwähnung1"/>
    <w:basedOn w:val="Absatz-Standardschriftart"/>
    <w:uiPriority w:val="99"/>
    <w:semiHidden/>
    <w:unhideWhenUsed/>
    <w:rsid w:val="003A1961"/>
    <w:rPr>
      <w:color w:val="605E5C"/>
      <w:shd w:val="clear" w:color="auto" w:fill="E1DFDD"/>
    </w:rPr>
  </w:style>
  <w:style w:type="character" w:styleId="Kommentarzeichen">
    <w:name w:val="annotation reference"/>
    <w:basedOn w:val="Absatz-Standardschriftart"/>
    <w:uiPriority w:val="99"/>
    <w:semiHidden/>
    <w:unhideWhenUsed/>
    <w:rsid w:val="00EA38BF"/>
    <w:rPr>
      <w:sz w:val="16"/>
      <w:szCs w:val="16"/>
    </w:rPr>
  </w:style>
  <w:style w:type="paragraph" w:styleId="Kommentartext">
    <w:name w:val="annotation text"/>
    <w:basedOn w:val="Standard"/>
    <w:link w:val="KommentartextZchn"/>
    <w:uiPriority w:val="99"/>
    <w:semiHidden/>
    <w:unhideWhenUsed/>
    <w:rsid w:val="00EA38BF"/>
    <w:rPr>
      <w:sz w:val="20"/>
      <w:szCs w:val="20"/>
    </w:rPr>
  </w:style>
  <w:style w:type="character" w:customStyle="1" w:styleId="KommentartextZchn">
    <w:name w:val="Kommentartext Zchn"/>
    <w:basedOn w:val="Absatz-Standardschriftart"/>
    <w:link w:val="Kommentartext"/>
    <w:uiPriority w:val="99"/>
    <w:semiHidden/>
    <w:rsid w:val="00EA38BF"/>
    <w:rPr>
      <w:rFonts w:ascii="Calibri" w:hAnsi="Calibri" w:cs="Calibri"/>
      <w:sz w:val="20"/>
      <w:szCs w:val="20"/>
    </w:rPr>
  </w:style>
  <w:style w:type="paragraph" w:styleId="Kommentarthema">
    <w:name w:val="annotation subject"/>
    <w:basedOn w:val="Kommentartext"/>
    <w:next w:val="Kommentartext"/>
    <w:link w:val="KommentarthemaZchn"/>
    <w:uiPriority w:val="99"/>
    <w:semiHidden/>
    <w:unhideWhenUsed/>
    <w:rsid w:val="00EA38BF"/>
    <w:rPr>
      <w:b/>
      <w:bCs/>
    </w:rPr>
  </w:style>
  <w:style w:type="character" w:customStyle="1" w:styleId="KommentarthemaZchn">
    <w:name w:val="Kommentarthema Zchn"/>
    <w:basedOn w:val="KommentartextZchn"/>
    <w:link w:val="Kommentarthema"/>
    <w:uiPriority w:val="99"/>
    <w:semiHidden/>
    <w:rsid w:val="00EA38BF"/>
    <w:rPr>
      <w:rFonts w:ascii="Calibri" w:hAnsi="Calibri" w:cs="Calibri"/>
      <w:b/>
      <w:bCs/>
      <w:sz w:val="20"/>
      <w:szCs w:val="20"/>
    </w:rPr>
  </w:style>
  <w:style w:type="character" w:customStyle="1" w:styleId="NichtaufgelsteErwhnung2">
    <w:name w:val="Nicht aufgelöste Erwähnung2"/>
    <w:basedOn w:val="Absatz-Standardschriftart"/>
    <w:uiPriority w:val="99"/>
    <w:semiHidden/>
    <w:unhideWhenUsed/>
    <w:rsid w:val="00E14D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5942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bct@marcommit.nl" TargetMode="External"/><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hyperlink" Target="http://www.rib-software.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bctsoftware.com/n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rib-software.com/en/home" TargetMode="External"/><Relationship Id="rId4" Type="http://schemas.openxmlformats.org/officeDocument/2006/relationships/styles" Target="styles.xml"/><Relationship Id="rId9" Type="http://schemas.openxmlformats.org/officeDocument/2006/relationships/hyperlink" Target="http://www.bctsoftware.com" TargetMode="Externa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5A82427418B1241B2979BF2AE6B9972" ma:contentTypeVersion="11" ma:contentTypeDescription="Een nieuw document maken." ma:contentTypeScope="" ma:versionID="f1ea1e854ae2f10c2504371334ab443c">
  <xsd:schema xmlns:xsd="http://www.w3.org/2001/XMLSchema" xmlns:xs="http://www.w3.org/2001/XMLSchema" xmlns:p="http://schemas.microsoft.com/office/2006/metadata/properties" xmlns:ns3="c8b45ff1-cea7-472e-868f-637f12f97453" xmlns:ns4="ff3c406e-a3cf-422d-b4be-83cc5981e4b9" targetNamespace="http://schemas.microsoft.com/office/2006/metadata/properties" ma:root="true" ma:fieldsID="e2164898e4f9895e706162dc935de3c6" ns3:_="" ns4:_="">
    <xsd:import namespace="c8b45ff1-cea7-472e-868f-637f12f97453"/>
    <xsd:import namespace="ff3c406e-a3cf-422d-b4be-83cc5981e4b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b45ff1-cea7-472e-868f-637f12f97453"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SharingHintHash" ma:index="10" nillable="true" ma:displayName="Hint-hash delen"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3c406e-a3cf-422d-b4be-83cc5981e4b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F3348F-C8EE-4B7E-94AE-7766999072FE}">
  <ds:schemaRefs>
    <ds:schemaRef ds:uri="http://schemas.microsoft.com/office/infopath/2007/PartnerControls"/>
    <ds:schemaRef ds:uri="http://purl.org/dc/terms/"/>
    <ds:schemaRef ds:uri="c8b45ff1-cea7-472e-868f-637f12f97453"/>
    <ds:schemaRef ds:uri="http://purl.org/dc/elements/1.1/"/>
    <ds:schemaRef ds:uri="http://purl.org/dc/dcmitype/"/>
    <ds:schemaRef ds:uri="http://schemas.microsoft.com/office/2006/documentManagement/types"/>
    <ds:schemaRef ds:uri="http://www.w3.org/XML/1998/namespace"/>
    <ds:schemaRef ds:uri="http://schemas.microsoft.com/office/2006/metadata/properties"/>
    <ds:schemaRef ds:uri="http://schemas.openxmlformats.org/package/2006/metadata/core-properties"/>
    <ds:schemaRef ds:uri="ff3c406e-a3cf-422d-b4be-83cc5981e4b9"/>
  </ds:schemaRefs>
</ds:datastoreItem>
</file>

<file path=customXml/itemProps2.xml><?xml version="1.0" encoding="utf-8"?>
<ds:datastoreItem xmlns:ds="http://schemas.openxmlformats.org/officeDocument/2006/customXml" ds:itemID="{7C216D8E-9984-46C2-B6A5-BD1F6599D1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b45ff1-cea7-472e-868f-637f12f97453"/>
    <ds:schemaRef ds:uri="ff3c406e-a3cf-422d-b4be-83cc5981e4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31EB0CA-B861-4DAF-A957-8ABC5C3AE95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621</Words>
  <Characters>3919</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Teun Putter</dc:creator>
  <cp:keywords/>
  <dc:description/>
  <cp:lastModifiedBy>BCT-DE Thomas Kuckelkorn</cp:lastModifiedBy>
  <cp:revision>2</cp:revision>
  <cp:lastPrinted>2019-11-18T10:22:00Z</cp:lastPrinted>
  <dcterms:created xsi:type="dcterms:W3CDTF">2020-03-02T10:47:00Z</dcterms:created>
  <dcterms:modified xsi:type="dcterms:W3CDTF">2020-03-02T10:47:00Z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0x01010045A82427418B1241B2979BF2AE6B9972</vt:lpwstr>
  </property>
</Properties>
</file>